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2F721E" w:rsidRPr="00C13712" w:rsidRDefault="008D5E5C" w:rsidP="002F721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  <w:bCs/>
              </w:rPr>
              <w:t xml:space="preserve">Domanda di partecipazione alla selezione </w:t>
            </w:r>
            <w:r w:rsidR="006E0A5B" w:rsidRPr="00C13712">
              <w:rPr>
                <w:b/>
                <w:bCs/>
              </w:rPr>
              <w:t>DOCENTE ESPERTO</w:t>
            </w:r>
            <w:r w:rsidRPr="00C13712">
              <w:rPr>
                <w:b/>
                <w:bCs/>
              </w:rPr>
              <w:t xml:space="preserve"> </w:t>
            </w:r>
            <w:r w:rsidR="002F721E" w:rsidRPr="00C13712">
              <w:rPr>
                <w:b/>
              </w:rPr>
              <w:t xml:space="preserve">Fondi Strutturali Europei – Programma Operativo Nazionale “Per la scuola, competenze e ambienti per l’apprendimento” 2014 -2020. Avviso pubblico per il </w:t>
            </w:r>
            <w:r w:rsidR="002F721E" w:rsidRPr="00C13712">
              <w:rPr>
                <w:rFonts w:eastAsia="Calibri"/>
                <w:b/>
                <w:lang w:eastAsia="en-US"/>
              </w:rPr>
              <w:t xml:space="preserve">“Potenziamento dell’educazione al patrimonio culturale, artistico, paesaggistico”  </w:t>
            </w:r>
            <w:r w:rsidR="002F721E" w:rsidRPr="00C13712">
              <w:rPr>
                <w:b/>
              </w:rPr>
              <w:t xml:space="preserve">-  Asse I – Istruzione – Fondo Sociale Europeo (FSE), Obiettivo Specifico 10.2  </w:t>
            </w:r>
            <w:r w:rsidR="002F721E" w:rsidRPr="00C13712">
              <w:rPr>
                <w:b/>
                <w:i/>
              </w:rPr>
              <w:t>Miglioramento delle competenze chiave degli allievi</w:t>
            </w:r>
            <w:r w:rsidR="002F721E" w:rsidRPr="00C13712">
              <w:rPr>
                <w:b/>
              </w:rPr>
              <w:t xml:space="preserve">  – Azione 10.2.5 Azioni volte allo sviluppo delle competenze trasversali con particolare attenzione a quelle volte alla diffusione della cultura d’impresa -  sottoazione 10.2.5A “Competenze trasversali”</w:t>
            </w:r>
          </w:p>
          <w:p w:rsidR="002F721E" w:rsidRPr="00C13712" w:rsidRDefault="002F721E" w:rsidP="002F721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</w:rPr>
              <w:t xml:space="preserve"> Autorizzazione </w:t>
            </w:r>
            <w:r w:rsidRPr="00C13712">
              <w:rPr>
                <w:rFonts w:eastAsia="Calibri"/>
                <w:b/>
                <w:lang w:eastAsia="en-US"/>
              </w:rPr>
              <w:t xml:space="preserve"> Progetto codice: 10.2.5A-FSEPON-PU-2018-1</w:t>
            </w:r>
          </w:p>
          <w:p w:rsidR="002F721E" w:rsidRPr="00C13712" w:rsidRDefault="002F721E" w:rsidP="002F721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rFonts w:eastAsia="Calibri"/>
                <w:b/>
                <w:lang w:eastAsia="en-US"/>
              </w:rPr>
              <w:t>CUP: G88G18000320007</w:t>
            </w:r>
          </w:p>
          <w:p w:rsidR="008D5E5C" w:rsidRPr="006B58E2" w:rsidRDefault="008D5E5C" w:rsidP="002F721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6E0A5B" w:rsidRPr="00076FE2" w:rsidTr="00DD08BC">
        <w:trPr>
          <w:trHeight w:val="226"/>
        </w:trPr>
        <w:tc>
          <w:tcPr>
            <w:tcW w:w="4820" w:type="dxa"/>
          </w:tcPr>
          <w:p w:rsidR="006E0A5B" w:rsidRPr="00602285" w:rsidRDefault="006E0A5B" w:rsidP="00DD08BC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 xml:space="preserve">“MODULO 1  -  </w:t>
            </w:r>
            <w:r w:rsidR="00AC0D8F" w:rsidRPr="00AC0D8F">
              <w:rPr>
                <w:b/>
              </w:rPr>
              <w:t>“</w:t>
            </w:r>
            <w:r w:rsidR="007635C2">
              <w:rPr>
                <w:b/>
              </w:rPr>
              <w:t>LA VIA APPIA E DINTORNI</w:t>
            </w:r>
            <w:r w:rsidR="00AC0D8F">
              <w:rPr>
                <w:b/>
              </w:rPr>
              <w:t>”</w:t>
            </w:r>
          </w:p>
          <w:p w:rsidR="006E0A5B" w:rsidRPr="00602285" w:rsidRDefault="006E0A5B" w:rsidP="00CE415D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CE41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6E0A5B" w:rsidRPr="00602285" w:rsidRDefault="001A487D" w:rsidP="00F76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Potenziamento dell’educazione al </w:t>
            </w:r>
            <w:r w:rsidR="00C13712">
              <w:rPr>
                <w:b/>
              </w:rPr>
              <w:t xml:space="preserve">patrimonio culturale, artistico, paesaggistico </w:t>
            </w:r>
            <w:r w:rsidR="008A4585">
              <w:rPr>
                <w:b/>
              </w:rPr>
              <w:t xml:space="preserve"> </w:t>
            </w:r>
          </w:p>
        </w:tc>
      </w:tr>
      <w:tr w:rsidR="006E0A5B" w:rsidRPr="00076FE2" w:rsidTr="00DD08BC">
        <w:trPr>
          <w:trHeight w:val="227"/>
        </w:trPr>
        <w:tc>
          <w:tcPr>
            <w:tcW w:w="4820" w:type="dxa"/>
          </w:tcPr>
          <w:p w:rsidR="006E0A5B" w:rsidRPr="00AC0D8F" w:rsidRDefault="006E0A5B" w:rsidP="00DD08BC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2  -  </w:t>
            </w:r>
            <w:r w:rsidR="00AC0D8F">
              <w:rPr>
                <w:b/>
              </w:rPr>
              <w:t>“</w:t>
            </w:r>
            <w:r w:rsidR="007635C2">
              <w:rPr>
                <w:b/>
              </w:rPr>
              <w:t>ALLA RICERCA DELLE NO-STRE RADICI</w:t>
            </w:r>
            <w:r w:rsidR="00AC0D8F">
              <w:rPr>
                <w:b/>
              </w:rPr>
              <w:t>”</w:t>
            </w:r>
          </w:p>
          <w:p w:rsidR="006E0A5B" w:rsidRPr="00AC0D8F" w:rsidRDefault="006E0A5B" w:rsidP="00CE41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CE41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AC0D8F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</w:tcPr>
          <w:p w:rsidR="006E0A5B" w:rsidRPr="00C13712" w:rsidRDefault="00C13712" w:rsidP="00F7634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3712">
              <w:rPr>
                <w:rFonts w:eastAsia="Calibri"/>
                <w:b/>
                <w:lang w:eastAsia="en-US"/>
              </w:rPr>
              <w:t>Potenziamento dell’educazione al patrimonio culturale, artistico, paesaggistico</w:t>
            </w:r>
            <w:r w:rsidR="00F76344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C13712" w:rsidRPr="00076FE2" w:rsidTr="00DD08BC">
        <w:trPr>
          <w:trHeight w:val="227"/>
        </w:trPr>
        <w:tc>
          <w:tcPr>
            <w:tcW w:w="4820" w:type="dxa"/>
          </w:tcPr>
          <w:p w:rsidR="00C13712" w:rsidRPr="00AC0D8F" w:rsidRDefault="00C13712" w:rsidP="00EC1AC2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>“BRINDISI IN CARTOLINA”</w:t>
            </w:r>
          </w:p>
          <w:p w:rsidR="00C13712" w:rsidRPr="00AC0D8F" w:rsidRDefault="00C13712" w:rsidP="00CE41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CE41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4820" w:type="dxa"/>
          </w:tcPr>
          <w:p w:rsidR="00C13712" w:rsidRPr="00C13712" w:rsidRDefault="00C13712" w:rsidP="00C137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Potenziamento delle conoscenze sul Patrimonio Culturale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DE3088" w:rsidRPr="00197901" w:rsidRDefault="00DE3088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DD08BC"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E3088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Perfezionamento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C13712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3712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nazionali e/o regionali e provinciali</w:t>
            </w:r>
            <w:r w:rsidR="00C13712" w:rsidRP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inerenti   la tematica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rivolte a studenti e categorie sociali protette o inserite in contesti di recupero sociale, svolti presso Enti/Aziende di settore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C13712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o responsabile di progett</w:t>
            </w:r>
            <w:r w:rsidR="007635C2">
              <w:rPr>
                <w:rFonts w:eastAsia="Calibri"/>
                <w:color w:val="000000"/>
                <w:sz w:val="22"/>
                <w:szCs w:val="22"/>
                <w:lang w:eastAsia="en-US"/>
              </w:rPr>
              <w:t>o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in  attività  formative inerenti la tematica</w:t>
            </w:r>
            <w:r w:rsidR="00C13712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rivolte a studenti e 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C13712" w:rsidRPr="003C77D1" w:rsidRDefault="006E0A5B" w:rsidP="00C13712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Esperienze di docente specifiche attività progettuali/lavori di gruppo/laboratori </w:t>
            </w:r>
            <w:r w:rsidR="00C13712" w:rsidRPr="003C77D1">
              <w:rPr>
                <w:rFonts w:eastAsia="Calibri"/>
                <w:color w:val="000000"/>
                <w:sz w:val="24"/>
                <w:szCs w:val="24"/>
                <w:lang w:eastAsia="en-US"/>
              </w:rPr>
              <w:t>rivolti a studenti o categorie sociali protette o inserite in contesti di recupero sociale.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F10E59">
        <w:rPr>
          <w:color w:val="000000"/>
          <w:sz w:val="24"/>
          <w:szCs w:val="24"/>
        </w:rPr>
        <w:t>Lgs</w:t>
      </w:r>
      <w:proofErr w:type="spellEnd"/>
      <w:r w:rsidR="00F10E59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08" w:rsidRDefault="007C5908" w:rsidP="00287FA4">
      <w:r>
        <w:separator/>
      </w:r>
    </w:p>
  </w:endnote>
  <w:endnote w:type="continuationSeparator" w:id="0">
    <w:p w:rsidR="007C5908" w:rsidRDefault="007C5908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1118B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118B1" w:rsidRPr="00AF175A">
      <w:rPr>
        <w:rStyle w:val="Titolo2Carattere"/>
        <w:sz w:val="24"/>
        <w:szCs w:val="24"/>
      </w:rPr>
      <w:fldChar w:fldCharType="separate"/>
    </w:r>
    <w:r w:rsidR="00CE415D">
      <w:rPr>
        <w:rStyle w:val="Titolo2Carattere"/>
        <w:noProof/>
        <w:sz w:val="24"/>
        <w:szCs w:val="24"/>
      </w:rPr>
      <w:t>4</w:t>
    </w:r>
    <w:r w:rsidR="001118B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118B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118B1" w:rsidRPr="00AF175A">
      <w:rPr>
        <w:rStyle w:val="Titolo2Carattere"/>
        <w:sz w:val="24"/>
        <w:szCs w:val="24"/>
      </w:rPr>
      <w:fldChar w:fldCharType="separate"/>
    </w:r>
    <w:r w:rsidR="00CE415D">
      <w:rPr>
        <w:rStyle w:val="Titolo2Carattere"/>
        <w:noProof/>
        <w:sz w:val="24"/>
        <w:szCs w:val="24"/>
      </w:rPr>
      <w:t>1</w:t>
    </w:r>
    <w:r w:rsidR="001118B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08" w:rsidRDefault="007C5908" w:rsidP="00287FA4">
      <w:r>
        <w:separator/>
      </w:r>
    </w:p>
  </w:footnote>
  <w:footnote w:type="continuationSeparator" w:id="0">
    <w:p w:rsidR="007C5908" w:rsidRDefault="007C5908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118B1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118B1" w:rsidRPr="001118B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3186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18B1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5908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074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415D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296A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76344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69252-ECD1-44DE-8B44-8C076E2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20</cp:revision>
  <cp:lastPrinted>2019-07-31T10:44:00Z</cp:lastPrinted>
  <dcterms:created xsi:type="dcterms:W3CDTF">2019-09-16T06:57:00Z</dcterms:created>
  <dcterms:modified xsi:type="dcterms:W3CDTF">2019-09-30T09:55:00Z</dcterms:modified>
</cp:coreProperties>
</file>