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5C" w:rsidRPr="00C65B07" w:rsidRDefault="008D5E5C" w:rsidP="008D5E5C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 xml:space="preserve">Allegato </w:t>
      </w:r>
      <w:r>
        <w:rPr>
          <w:rFonts w:ascii="Calibri" w:hAnsi="Calibri"/>
          <w:b/>
          <w:sz w:val="28"/>
          <w:szCs w:val="28"/>
        </w:rPr>
        <w:t>(</w:t>
      </w:r>
      <w:r w:rsidRPr="00C65B07">
        <w:rPr>
          <w:rFonts w:ascii="Calibri" w:hAnsi="Calibri"/>
          <w:b/>
          <w:sz w:val="28"/>
          <w:szCs w:val="28"/>
        </w:rPr>
        <w:t>A</w:t>
      </w:r>
    </w:p>
    <w:p w:rsidR="008D5E5C" w:rsidRDefault="008D5E5C" w:rsidP="008D5E5C">
      <w:pPr>
        <w:jc w:val="right"/>
        <w:rPr>
          <w:rFonts w:ascii="Calibri" w:hAnsi="Calibri"/>
          <w:b/>
          <w:bCs/>
          <w:sz w:val="28"/>
          <w:szCs w:val="28"/>
        </w:rPr>
      </w:pPr>
    </w:p>
    <w:tbl>
      <w:tblPr>
        <w:tblStyle w:val="Grigliatabella"/>
        <w:tblW w:w="5387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</w:tblGrid>
      <w:tr w:rsidR="008D5E5C" w:rsidTr="007E2EC3">
        <w:tc>
          <w:tcPr>
            <w:tcW w:w="5387" w:type="dxa"/>
          </w:tcPr>
          <w:p w:rsidR="008D5E5C" w:rsidRPr="007E2EC3" w:rsidRDefault="008D5E5C" w:rsidP="00CC2BC5">
            <w:pPr>
              <w:ind w:left="1026"/>
              <w:rPr>
                <w:b/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7E2EC3" w:rsidRDefault="008D5E5C" w:rsidP="00CC2BC5">
            <w:pPr>
              <w:ind w:left="1026"/>
              <w:rPr>
                <w:b/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 xml:space="preserve">IISS “Ferraris – De Marco – </w:t>
            </w:r>
            <w:r w:rsidR="007E2EC3">
              <w:rPr>
                <w:b/>
                <w:bCs/>
                <w:sz w:val="24"/>
                <w:szCs w:val="24"/>
              </w:rPr>
              <w:t>V</w:t>
            </w:r>
            <w:r w:rsidRPr="007E2EC3">
              <w:rPr>
                <w:b/>
                <w:bCs/>
                <w:sz w:val="24"/>
                <w:szCs w:val="24"/>
              </w:rPr>
              <w:t>alzani”</w:t>
            </w:r>
          </w:p>
          <w:p w:rsidR="008D5E5C" w:rsidRPr="00CA70E6" w:rsidRDefault="008D5E5C" w:rsidP="00CC2BC5">
            <w:pPr>
              <w:ind w:left="1026"/>
              <w:rPr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6"/>
        <w:gridCol w:w="8875"/>
      </w:tblGrid>
      <w:tr w:rsidR="008D5E5C" w:rsidRPr="0088161D" w:rsidTr="007E2EC3">
        <w:tc>
          <w:tcPr>
            <w:tcW w:w="906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875" w:type="dxa"/>
            <w:shd w:val="clear" w:color="auto" w:fill="auto"/>
          </w:tcPr>
          <w:p w:rsidR="00687A07" w:rsidRDefault="008D5E5C" w:rsidP="00687A07">
            <w:pPr>
              <w:spacing w:line="237" w:lineRule="auto"/>
              <w:ind w:left="34"/>
              <w:jc w:val="both"/>
              <w:rPr>
                <w:sz w:val="24"/>
              </w:rPr>
            </w:pPr>
            <w:r w:rsidRPr="006B58E2">
              <w:rPr>
                <w:bCs/>
                <w:sz w:val="24"/>
                <w:szCs w:val="24"/>
              </w:rPr>
              <w:t xml:space="preserve">Domanda di partecipazione alla selezione </w:t>
            </w:r>
            <w:r w:rsidR="006E0A5B">
              <w:rPr>
                <w:b/>
                <w:bCs/>
                <w:sz w:val="24"/>
                <w:szCs w:val="24"/>
              </w:rPr>
              <w:t xml:space="preserve">DOCENTE </w:t>
            </w:r>
            <w:r w:rsidR="00465F30">
              <w:rPr>
                <w:b/>
                <w:bCs/>
                <w:sz w:val="24"/>
                <w:szCs w:val="24"/>
              </w:rPr>
              <w:t xml:space="preserve">TUTOR DIDATTICO </w:t>
            </w:r>
            <w:r w:rsidR="00687A07">
              <w:rPr>
                <w:sz w:val="24"/>
              </w:rPr>
              <w:t>Fondi Strutturali Europei – Programma Operativo Nazionale “Per la scuola, competenze e ambienti per l’apprendimento” 2014 -2020. Avviso pubblico per lo sviluppo del pensiero logico e computazionale e della creatività digitale e delle competenze di “cittadinanza digitale”, Asse I – Istruzione – Fondo Sociale Europeo (FSE), Obiettivo Specifico 10.2 – Azione 10.2.2. sottoazione 10.2.2A “Competenze di base”.</w:t>
            </w:r>
          </w:p>
          <w:p w:rsidR="00687A07" w:rsidRDefault="00687A07" w:rsidP="00687A07">
            <w:pPr>
              <w:spacing w:line="10" w:lineRule="exact"/>
              <w:ind w:left="34"/>
              <w:jc w:val="both"/>
              <w:rPr>
                <w:sz w:val="24"/>
              </w:rPr>
            </w:pPr>
          </w:p>
          <w:p w:rsidR="00687A07" w:rsidRDefault="00687A07" w:rsidP="00687A07">
            <w:pPr>
              <w:spacing w:line="0" w:lineRule="atLeast"/>
              <w:ind w:left="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Autorizzazione progetto codice 10.2.2A-FSEPON-PU-2018-536</w:t>
            </w:r>
          </w:p>
          <w:p w:rsidR="008D5E5C" w:rsidRPr="006B58E2" w:rsidRDefault="00687A07" w:rsidP="00687A07">
            <w:pPr>
              <w:spacing w:line="0" w:lineRule="atLeast"/>
              <w:ind w:left="34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602285">
              <w:rPr>
                <w:b/>
                <w:sz w:val="24"/>
              </w:rPr>
              <w:t xml:space="preserve">CUP: </w:t>
            </w:r>
            <w:r w:rsidRPr="00602285">
              <w:rPr>
                <w:b/>
                <w:i/>
                <w:sz w:val="24"/>
              </w:rPr>
              <w:t>D47I17000880006</w:t>
            </w:r>
          </w:p>
        </w:tc>
      </w:tr>
    </w:tbl>
    <w:p w:rsidR="008D5E5C" w:rsidRPr="007E2EC3" w:rsidRDefault="008D5E5C" w:rsidP="008D5E5C">
      <w:pPr>
        <w:spacing w:line="360" w:lineRule="auto"/>
        <w:jc w:val="both"/>
        <w:rPr>
          <w:rFonts w:ascii="Calibri" w:hAnsi="Calibri"/>
          <w:b/>
          <w:sz w:val="16"/>
          <w:szCs w:val="16"/>
        </w:rPr>
      </w:pPr>
    </w:p>
    <w:p w:rsidR="008D5E5C" w:rsidRPr="00C65B07" w:rsidRDefault="008D5E5C" w:rsidP="008D5E5C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sottoscritt_____________________________________ nat__ a____ ____________________ (prov. ______) il _______________ e residente a ____________________________ (prov.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 xml:space="preserve">n Via/P.zza/_____________________________________________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C57D5C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7E2EC3" w:rsidRDefault="008D5E5C" w:rsidP="008D5E5C">
      <w:pPr>
        <w:jc w:val="center"/>
        <w:rPr>
          <w:rFonts w:ascii="Calibri" w:hAnsi="Calibri"/>
          <w:sz w:val="16"/>
          <w:szCs w:val="16"/>
        </w:rPr>
      </w:pP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8D5E5C" w:rsidRPr="007E2EC3" w:rsidRDefault="008D5E5C" w:rsidP="008D5E5C">
      <w:pPr>
        <w:jc w:val="center"/>
        <w:rPr>
          <w:rFonts w:ascii="Calibri" w:hAnsi="Calibri"/>
          <w:b/>
          <w:sz w:val="16"/>
          <w:szCs w:val="16"/>
        </w:rPr>
      </w:pPr>
    </w:p>
    <w:p w:rsidR="007E2EC3" w:rsidRPr="007E2EC3" w:rsidRDefault="006E0A5B" w:rsidP="007E2EC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in qualità di </w:t>
      </w:r>
      <w:r>
        <w:rPr>
          <w:rFonts w:ascii="Calibri" w:hAnsi="Calibri"/>
          <w:b/>
          <w:sz w:val="24"/>
          <w:szCs w:val="24"/>
        </w:rPr>
        <w:t>DOCENTE TUTOR DIDATTICO</w:t>
      </w:r>
      <w:r w:rsidRPr="00C65B07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per il modulo: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820"/>
      </w:tblGrid>
      <w:tr w:rsidR="007E2EC3" w:rsidRPr="00076FE2" w:rsidTr="00945BF0">
        <w:trPr>
          <w:trHeight w:val="226"/>
        </w:trPr>
        <w:tc>
          <w:tcPr>
            <w:tcW w:w="4820" w:type="dxa"/>
          </w:tcPr>
          <w:p w:rsidR="007E2EC3" w:rsidRPr="00602285" w:rsidRDefault="007E2EC3" w:rsidP="00945BF0">
            <w:pPr>
              <w:jc w:val="both"/>
              <w:rPr>
                <w:b/>
                <w:highlight w:val="yellow"/>
              </w:rPr>
            </w:pPr>
            <w:r w:rsidRPr="00AC0D8F">
              <w:rPr>
                <w:b/>
              </w:rPr>
              <w:t>“MODULO 1  -  “</w:t>
            </w:r>
            <w:r>
              <w:rPr>
                <w:b/>
              </w:rPr>
              <w:t>ICEBREAKING UNPLUGGED”</w:t>
            </w:r>
          </w:p>
          <w:p w:rsidR="007E2EC3" w:rsidRPr="00602285" w:rsidRDefault="007E2EC3" w:rsidP="00945BF0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Docente/Tutor (30 ore)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</w:tcPr>
          <w:p w:rsidR="007E2EC3" w:rsidRPr="00602285" w:rsidRDefault="007E2EC3" w:rsidP="00945B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b/>
              </w:rPr>
              <w:t xml:space="preserve">Sviluppo del pensiero computazionale e della creatività digitale (30 ore) </w:t>
            </w:r>
          </w:p>
        </w:tc>
      </w:tr>
      <w:tr w:rsidR="007E2EC3" w:rsidRPr="00076FE2" w:rsidTr="00945BF0">
        <w:trPr>
          <w:trHeight w:val="227"/>
        </w:trPr>
        <w:tc>
          <w:tcPr>
            <w:tcW w:w="4820" w:type="dxa"/>
          </w:tcPr>
          <w:p w:rsidR="007E2EC3" w:rsidRPr="00AC0D8F" w:rsidRDefault="007E2EC3" w:rsidP="00945BF0">
            <w:pPr>
              <w:jc w:val="both"/>
            </w:pPr>
            <w:r w:rsidRPr="00AC0D8F">
              <w:t>“</w:t>
            </w:r>
            <w:r w:rsidRPr="00AC0D8F">
              <w:rPr>
                <w:b/>
              </w:rPr>
              <w:t xml:space="preserve">MODULO 2  -  </w:t>
            </w:r>
            <w:r>
              <w:rPr>
                <w:b/>
              </w:rPr>
              <w:t>“WeDo”</w:t>
            </w:r>
          </w:p>
          <w:p w:rsidR="007E2EC3" w:rsidRPr="00AC0D8F" w:rsidRDefault="007E2EC3" w:rsidP="00945B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Docente/Tutor (30 ore) </w:t>
            </w:r>
          </w:p>
        </w:tc>
        <w:tc>
          <w:tcPr>
            <w:tcW w:w="4820" w:type="dxa"/>
          </w:tcPr>
          <w:p w:rsidR="007E2EC3" w:rsidRPr="00602285" w:rsidRDefault="007E2EC3" w:rsidP="00945B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b/>
              </w:rPr>
              <w:t xml:space="preserve">Sviluppo del pensiero computazionale e della creatività digitale (30 ore) </w:t>
            </w:r>
          </w:p>
        </w:tc>
      </w:tr>
      <w:tr w:rsidR="007E2EC3" w:rsidRPr="00076FE2" w:rsidTr="00945BF0">
        <w:trPr>
          <w:trHeight w:val="226"/>
        </w:trPr>
        <w:tc>
          <w:tcPr>
            <w:tcW w:w="4820" w:type="dxa"/>
          </w:tcPr>
          <w:p w:rsidR="007E2EC3" w:rsidRPr="00AC0D8F" w:rsidRDefault="007E2EC3" w:rsidP="00945BF0">
            <w:pPr>
              <w:jc w:val="both"/>
              <w:rPr>
                <w:b/>
                <w:lang w:val="en-US"/>
              </w:rPr>
            </w:pPr>
            <w:r w:rsidRPr="00AC0D8F">
              <w:rPr>
                <w:b/>
                <w:lang w:val="en-US"/>
              </w:rPr>
              <w:t>“MODULO 3  -  “Bully</w:t>
            </w:r>
            <w:r>
              <w:rPr>
                <w:b/>
                <w:lang w:val="en-US"/>
              </w:rPr>
              <w:t>i</w:t>
            </w:r>
            <w:r w:rsidRPr="00AC0D8F">
              <w:rPr>
                <w:b/>
                <w:lang w:val="en-US"/>
              </w:rPr>
              <w:t>ng in the world”</w:t>
            </w:r>
          </w:p>
          <w:p w:rsidR="007E2EC3" w:rsidRPr="00AC0D8F" w:rsidRDefault="007E2EC3" w:rsidP="00945BF0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Docente/Tutor (30 ore)</w:t>
            </w:r>
          </w:p>
        </w:tc>
        <w:tc>
          <w:tcPr>
            <w:tcW w:w="4820" w:type="dxa"/>
            <w:vAlign w:val="center"/>
          </w:tcPr>
          <w:p w:rsidR="007E2EC3" w:rsidRDefault="007E2EC3" w:rsidP="00945BF0">
            <w:pPr>
              <w:tabs>
                <w:tab w:val="left" w:pos="5670"/>
              </w:tabs>
              <w:spacing w:line="0" w:lineRule="atLeast"/>
              <w:rPr>
                <w:b/>
                <w:sz w:val="16"/>
                <w:szCs w:val="16"/>
              </w:rPr>
            </w:pPr>
          </w:p>
          <w:p w:rsidR="007E2EC3" w:rsidRPr="00602285" w:rsidRDefault="007E2EC3" w:rsidP="00945BF0">
            <w:pPr>
              <w:tabs>
                <w:tab w:val="left" w:pos="5670"/>
              </w:tabs>
              <w:spacing w:line="0" w:lineRule="atLeast"/>
              <w:rPr>
                <w:sz w:val="22"/>
                <w:szCs w:val="22"/>
                <w:highlight w:val="yellow"/>
              </w:rPr>
            </w:pPr>
            <w:r>
              <w:rPr>
                <w:b/>
              </w:rPr>
              <w:t>Competenze di Cittadinanza Digitale (30 ore)</w:t>
            </w:r>
            <w:r w:rsidRPr="00701BF1">
              <w:rPr>
                <w:rFonts w:eastAsia="Arial"/>
              </w:rPr>
              <w:t xml:space="preserve"> </w:t>
            </w:r>
          </w:p>
        </w:tc>
      </w:tr>
      <w:tr w:rsidR="007E2EC3" w:rsidRPr="00076FE2" w:rsidTr="00945BF0">
        <w:trPr>
          <w:trHeight w:val="226"/>
        </w:trPr>
        <w:tc>
          <w:tcPr>
            <w:tcW w:w="4820" w:type="dxa"/>
          </w:tcPr>
          <w:p w:rsidR="007E2EC3" w:rsidRPr="008A4585" w:rsidRDefault="007E2EC3" w:rsidP="00945BF0">
            <w:pPr>
              <w:rPr>
                <w:rFonts w:ascii="Wingdings" w:eastAsiaTheme="minorHAnsi" w:hAnsi="Wingdings" w:cs="Wingdings"/>
                <w:color w:val="000000"/>
                <w:sz w:val="23"/>
                <w:szCs w:val="23"/>
                <w:lang w:val="en-US" w:eastAsia="en-US"/>
              </w:rPr>
            </w:pPr>
            <w:r w:rsidRPr="008A4585">
              <w:rPr>
                <w:b/>
                <w:lang w:val="en-US"/>
              </w:rPr>
              <w:t>“MODULO 4  - “The bullying experiment</w:t>
            </w:r>
            <w:r>
              <w:rPr>
                <w:b/>
                <w:lang w:val="en-US"/>
              </w:rPr>
              <w:t>!</w:t>
            </w:r>
            <w:r w:rsidRPr="008A4585">
              <w:rPr>
                <w:b/>
                <w:lang w:val="en-US"/>
              </w:rPr>
              <w:t xml:space="preserve">”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8A4585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1 Docente/Tutor (30 ore)</w:t>
            </w:r>
          </w:p>
        </w:tc>
        <w:tc>
          <w:tcPr>
            <w:tcW w:w="4820" w:type="dxa"/>
            <w:vAlign w:val="center"/>
          </w:tcPr>
          <w:p w:rsidR="007E2EC3" w:rsidRPr="008A4585" w:rsidRDefault="007E2EC3" w:rsidP="00945BF0">
            <w:pPr>
              <w:tabs>
                <w:tab w:val="left" w:pos="5670"/>
              </w:tabs>
              <w:spacing w:line="0" w:lineRule="atLeast"/>
              <w:rPr>
                <w:b/>
                <w:lang w:val="en-US"/>
              </w:rPr>
            </w:pPr>
          </w:p>
          <w:p w:rsidR="007E2EC3" w:rsidRPr="00602285" w:rsidRDefault="007E2EC3" w:rsidP="00945BF0">
            <w:pPr>
              <w:tabs>
                <w:tab w:val="left" w:pos="5670"/>
              </w:tabs>
              <w:spacing w:line="0" w:lineRule="atLeast"/>
              <w:rPr>
                <w:sz w:val="22"/>
                <w:szCs w:val="22"/>
                <w:highlight w:val="yellow"/>
              </w:rPr>
            </w:pPr>
            <w:r>
              <w:rPr>
                <w:b/>
              </w:rPr>
              <w:t>Competenze di Cittadinanza Digitale (30 ore)</w:t>
            </w:r>
            <w:r w:rsidRPr="00701BF1">
              <w:rPr>
                <w:rFonts w:eastAsia="Arial"/>
              </w:rPr>
              <w:t xml:space="preserve"> </w:t>
            </w:r>
          </w:p>
        </w:tc>
      </w:tr>
    </w:tbl>
    <w:p w:rsidR="006E0A5B" w:rsidRPr="00C65B07" w:rsidRDefault="006E0A5B" w:rsidP="006E0A5B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076FE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076FE2">
        <w:rPr>
          <w:rFonts w:eastAsiaTheme="minorHAnsi"/>
          <w:b/>
          <w:bCs/>
          <w:color w:val="000000"/>
          <w:lang w:eastAsia="en-US"/>
        </w:rPr>
        <w:t>* Crociare la casella della figura di esperto per cui si presenta la candidatura</w:t>
      </w:r>
    </w:p>
    <w:p w:rsidR="006E0A5B" w:rsidRDefault="006E0A5B" w:rsidP="006E0A5B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A tal fine, consapevole della responsabilità penale e della decadenza da eventuali benefici acquisiti nel caso di dichiarazioni mendaci, ai sensi del D. Lgs. 445/2000;</w:t>
      </w: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</w:p>
    <w:p w:rsidR="006E0A5B" w:rsidRDefault="006E0A5B" w:rsidP="006E0A5B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C03682" w:rsidRPr="00197901" w:rsidRDefault="00C03682" w:rsidP="006E0A5B">
      <w:pPr>
        <w:pStyle w:val="Paragrafoelenco"/>
        <w:jc w:val="center"/>
        <w:rPr>
          <w:b/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6E0A5B" w:rsidRPr="00197901" w:rsidRDefault="006E0A5B" w:rsidP="006E0A5B">
      <w:pPr>
        <w:pStyle w:val="Paragrafoelenco"/>
        <w:rPr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aver preso visione del bando;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cittadino/</w:t>
      </w:r>
      <w:r w:rsidRPr="00197901">
        <w:rPr>
          <w:rFonts w:eastAsia="Helvetica Neue"/>
          <w:sz w:val="24"/>
          <w:szCs w:val="24"/>
        </w:rPr>
        <w:t>a italiano/a o di altro paese europeo</w:t>
      </w:r>
      <w:r w:rsidRPr="00197901">
        <w:rPr>
          <w:color w:val="000000"/>
          <w:sz w:val="24"/>
          <w:szCs w:val="24"/>
        </w:rPr>
        <w:t xml:space="preserve"> _____________________________;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essere esperto della piattaforma GPU “Gestione progetti PON Scuola” e/o di conoscere le “Nuove Tecnologie Informatiche”;</w:t>
      </w:r>
    </w:p>
    <w:p w:rsidR="006E0A5B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>DICHIARA DI ESSERE IN POSSESSO DEI SEGUENTI TITOLI/ESPERIENZE PROFESSIONALI</w:t>
      </w:r>
    </w:p>
    <w:p w:rsidR="006E0A5B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Pr="00197901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  <w:r w:rsidRPr="00197901">
        <w:rPr>
          <w:rFonts w:eastAsia="Calibri"/>
          <w:b/>
          <w:sz w:val="22"/>
          <w:szCs w:val="22"/>
          <w:lang w:eastAsia="en-US"/>
        </w:rPr>
        <w:t>Prerequisito di accesso è il contratto a Tempo Indeterminato e in subordine a Tempo Determinato.</w:t>
      </w:r>
    </w:p>
    <w:p w:rsidR="00E827AA" w:rsidRDefault="00E827AA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5"/>
        <w:gridCol w:w="2697"/>
        <w:gridCol w:w="2195"/>
        <w:gridCol w:w="1233"/>
        <w:gridCol w:w="1427"/>
      </w:tblGrid>
      <w:tr w:rsidR="00E827AA" w:rsidRPr="002C5426" w:rsidTr="00FD66C6">
        <w:trPr>
          <w:trHeight w:val="558"/>
        </w:trPr>
        <w:tc>
          <w:tcPr>
            <w:tcW w:w="2495" w:type="dxa"/>
            <w:shd w:val="clear" w:color="auto" w:fill="auto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TITOLI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DESCRIZIONE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PUNTEGGIO</w:t>
            </w:r>
          </w:p>
        </w:tc>
        <w:tc>
          <w:tcPr>
            <w:tcW w:w="1249" w:type="dxa"/>
          </w:tcPr>
          <w:p w:rsidR="00E827AA" w:rsidRPr="00197901" w:rsidRDefault="00E827AA" w:rsidP="00FD66C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249" w:type="dxa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E827AA" w:rsidRPr="002C5426" w:rsidTr="00FD66C6">
        <w:trPr>
          <w:trHeight w:val="1983"/>
        </w:trPr>
        <w:tc>
          <w:tcPr>
            <w:tcW w:w="249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ind w:right="45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TITOLI CULTURALI</w:t>
            </w:r>
          </w:p>
          <w:p w:rsidR="00E827AA" w:rsidRPr="002C5426" w:rsidRDefault="00E827AA" w:rsidP="00FD66C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(max 20 pp.)</w:t>
            </w:r>
          </w:p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Laurea magistrale/specialistica o vecchio ordinamento inerente all’Area Tematica</w:t>
            </w:r>
          </w:p>
          <w:p w:rsidR="00E827AA" w:rsidRPr="002C5426" w:rsidRDefault="00E827AA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In subordine diploma coerente con l'Area </w:t>
            </w:r>
            <w:r w:rsidRPr="002C5426">
              <w:rPr>
                <w:color w:val="000000"/>
                <w:sz w:val="22"/>
                <w:szCs w:val="22"/>
              </w:rPr>
              <w:lastRenderedPageBreak/>
              <w:t>Tematica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lastRenderedPageBreak/>
              <w:t xml:space="preserve">Punti 6 per voto 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fino a 90 + punti 0,1 per ogni voto superiore a 90 + punti 2 per la lode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(max punti 10)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2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c>
          <w:tcPr>
            <w:tcW w:w="249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Altri Titoli di Studio e/o Formazione attinenti all’Area  Tematica o di natura trasversale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Perfezionamento universitario.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2 pp / titolo (altra laurea, dottorato di ricerca, master universitario, specializzazione,)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1 p/ titolo (corso di perfezionamento universitario)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(tot. max 10 punti)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c>
          <w:tcPr>
            <w:tcW w:w="249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TITOLI PROFESSIONALI</w:t>
            </w:r>
          </w:p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 xml:space="preserve">(max 30 pp.) </w:t>
            </w:r>
            <w:r w:rsidRPr="002C5426">
              <w:rPr>
                <w:color w:val="000000"/>
                <w:sz w:val="22"/>
                <w:szCs w:val="22"/>
              </w:rPr>
              <w:t>saranno considerati   solo gli incarichi coerenti con la tipologia di modulo per il quale si candidano</w:t>
            </w:r>
          </w:p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Saranno valutate massimo 4 esperienze.</w:t>
            </w: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ind w:right="33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Incarichi di esperto in progetti nazionali e/o regionali e provinciali inerenti   la tematica  (POR - PON - INDIRE -INVALSI - ECC.) 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Punti 5 per ogni incarico di durata pari o </w:t>
            </w:r>
            <w:r w:rsidRPr="002C5426">
              <w:rPr>
                <w:sz w:val="22"/>
                <w:szCs w:val="22"/>
              </w:rPr>
              <w:t>superiore a 8 ore</w:t>
            </w:r>
            <w:r w:rsidRPr="002C5426">
              <w:rPr>
                <w:color w:val="000000"/>
                <w:sz w:val="22"/>
                <w:szCs w:val="22"/>
              </w:rPr>
              <w:t xml:space="preserve"> 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(max punti 10)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c>
          <w:tcPr>
            <w:tcW w:w="249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ind w:right="33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Incarichi   di docente esperto o responsabile di progetto in  attività  formative inerenti la tematica, rivolte agli alunni del secondo ciclo di istruzione  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Punti 5 per incarico di durata pari o superiore </w:t>
            </w:r>
            <w:r w:rsidRPr="002C5426">
              <w:rPr>
                <w:sz w:val="22"/>
                <w:szCs w:val="22"/>
              </w:rPr>
              <w:t xml:space="preserve">a 8 ore 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sz w:val="22"/>
                <w:szCs w:val="22"/>
              </w:rPr>
              <w:t>(</w:t>
            </w:r>
            <w:r w:rsidRPr="002C5426">
              <w:rPr>
                <w:color w:val="000000"/>
                <w:sz w:val="22"/>
                <w:szCs w:val="22"/>
              </w:rPr>
              <w:t>max punti 20)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rPr>
          <w:trHeight w:val="535"/>
        </w:trPr>
        <w:tc>
          <w:tcPr>
            <w:tcW w:w="249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COMPETENZE INFORMATICHE (max 10 pp.)</w:t>
            </w:r>
          </w:p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CERTIFICATE (con massimo due certificazioni)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3 per ogni certificazione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c>
          <w:tcPr>
            <w:tcW w:w="249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ATTESTATE (con massimo 4 esperienze)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Corsi di formazione di minimo 20 ore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Un punto per ogni esperienza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rPr>
          <w:trHeight w:val="1133"/>
        </w:trPr>
        <w:tc>
          <w:tcPr>
            <w:tcW w:w="249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ESPERIENZE PROFESSIONALI ATTESTANTI  LE COMPETENZE DI ESPERTO/TUTOR</w:t>
            </w:r>
          </w:p>
          <w:p w:rsidR="00E827AA" w:rsidRPr="002C5426" w:rsidRDefault="00E827AA" w:rsidP="00FD66C6">
            <w:pPr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tabs>
                <w:tab w:val="left" w:pos="2216"/>
              </w:tabs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lastRenderedPageBreak/>
              <w:t xml:space="preserve">(MAX 40 PUNTI) </w:t>
            </w: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lastRenderedPageBreak/>
              <w:t>Esperienze di docente specifiche attività progettuali/lavori di gruppo/laboratori svolti con alunni del secondo ciclo</w:t>
            </w:r>
          </w:p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Riportare massimo  5 ESPERIENZE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4 per esperienza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rPr>
          <w:trHeight w:val="1199"/>
        </w:trPr>
        <w:tc>
          <w:tcPr>
            <w:tcW w:w="249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Esperienza pregressa di figura di supporto e di esperto in progetti PON</w:t>
            </w:r>
          </w:p>
          <w:p w:rsidR="00E827AA" w:rsidRPr="002C5426" w:rsidRDefault="00E827AA" w:rsidP="00FD66C6">
            <w:pPr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Riportare massimo  5 ESPERIENZE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4 per esperienza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rPr>
          <w:trHeight w:val="562"/>
        </w:trPr>
        <w:tc>
          <w:tcPr>
            <w:tcW w:w="2495" w:type="dxa"/>
            <w:shd w:val="clear" w:color="auto" w:fill="auto"/>
            <w:vAlign w:val="center"/>
          </w:tcPr>
          <w:p w:rsidR="00E827AA" w:rsidRPr="002C5426" w:rsidRDefault="00E827AA" w:rsidP="00FD66C6">
            <w:pPr>
              <w:jc w:val="center"/>
              <w:rPr>
                <w:b/>
                <w:sz w:val="22"/>
                <w:szCs w:val="22"/>
              </w:rPr>
            </w:pPr>
            <w:r w:rsidRPr="002C5426">
              <w:rPr>
                <w:b/>
                <w:sz w:val="22"/>
                <w:szCs w:val="22"/>
              </w:rPr>
              <w:lastRenderedPageBreak/>
              <w:t>Totale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E827AA" w:rsidRPr="00197901" w:rsidRDefault="00E827AA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Pr="00197901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Pr="00197901" w:rsidRDefault="006E0A5B" w:rsidP="006E0A5B">
      <w:pPr>
        <w:rPr>
          <w:sz w:val="16"/>
          <w:szCs w:val="16"/>
        </w:rPr>
      </w:pPr>
    </w:p>
    <w:p w:rsidR="006E0A5B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6E0A5B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6E0A5B" w:rsidRPr="00197901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6E0A5B" w:rsidRPr="00197901" w:rsidRDefault="006E0A5B" w:rsidP="006E0A5B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0777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</w:t>
      </w:r>
      <w:r w:rsidR="00077700">
        <w:rPr>
          <w:sz w:val="22"/>
          <w:szCs w:val="22"/>
        </w:rPr>
        <w:t xml:space="preserve"> </w:t>
      </w:r>
      <w:r w:rsidRPr="00197901">
        <w:rPr>
          <w:sz w:val="22"/>
          <w:szCs w:val="22"/>
        </w:rPr>
        <w:t xml:space="preserve"> </w:t>
      </w:r>
      <w:r w:rsidR="00077700">
        <w:rPr>
          <w:color w:val="000000"/>
          <w:sz w:val="24"/>
          <w:szCs w:val="24"/>
        </w:rPr>
        <w:t xml:space="preserve">(Decreto n. 101 del 10.08.2018, in ottemperanza al GDPR – Regolamento UE 2016/679, abrogativo del D. Lgs. 196/2003 </w:t>
      </w:r>
      <w:r w:rsidRPr="00197901">
        <w:rPr>
          <w:sz w:val="22"/>
          <w:szCs w:val="22"/>
        </w:rPr>
        <w:t>e regolamento Ministeriale 07/12/06 n. 305).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</w:p>
    <w:p w:rsidR="006E0A5B" w:rsidRPr="00197901" w:rsidRDefault="006E0A5B" w:rsidP="006E0A5B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6E0A5B" w:rsidRPr="00197901" w:rsidRDefault="006E0A5B" w:rsidP="006E0A5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E0A5B" w:rsidRPr="00197901" w:rsidRDefault="006E0A5B" w:rsidP="006E0A5B">
      <w:pPr>
        <w:rPr>
          <w:szCs w:val="24"/>
        </w:rPr>
      </w:pPr>
    </w:p>
    <w:p w:rsidR="006E0A5B" w:rsidRPr="00197901" w:rsidRDefault="006E0A5B" w:rsidP="006E0A5B">
      <w:pPr>
        <w:widowControl w:val="0"/>
        <w:spacing w:before="240"/>
      </w:pPr>
    </w:p>
    <w:sectPr w:rsidR="006E0A5B" w:rsidRPr="00197901" w:rsidSect="009668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990" w:rsidRDefault="00D80990" w:rsidP="00287FA4">
      <w:r>
        <w:separator/>
      </w:r>
    </w:p>
  </w:endnote>
  <w:endnote w:type="continuationSeparator" w:id="0">
    <w:p w:rsidR="00D80990" w:rsidRDefault="00D80990" w:rsidP="0028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9C19B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9C19B2" w:rsidRPr="00AF175A">
      <w:rPr>
        <w:rStyle w:val="Titolo2Carattere"/>
        <w:sz w:val="24"/>
        <w:szCs w:val="24"/>
      </w:rPr>
      <w:fldChar w:fldCharType="separate"/>
    </w:r>
    <w:r w:rsidR="00C03682">
      <w:rPr>
        <w:rStyle w:val="Titolo2Carattere"/>
        <w:noProof/>
        <w:sz w:val="24"/>
        <w:szCs w:val="24"/>
      </w:rPr>
      <w:t>2</w:t>
    </w:r>
    <w:r w:rsidR="009C19B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9C19B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9C19B2" w:rsidRPr="00AF175A">
      <w:rPr>
        <w:rStyle w:val="Titolo2Carattere"/>
        <w:sz w:val="24"/>
        <w:szCs w:val="24"/>
      </w:rPr>
      <w:fldChar w:fldCharType="separate"/>
    </w:r>
    <w:r w:rsidR="00C03682">
      <w:rPr>
        <w:rStyle w:val="Titolo2Carattere"/>
        <w:noProof/>
        <w:sz w:val="24"/>
        <w:szCs w:val="24"/>
      </w:rPr>
      <w:t>1</w:t>
    </w:r>
    <w:r w:rsidR="009C19B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990" w:rsidRDefault="00D80990" w:rsidP="00287FA4">
      <w:r>
        <w:separator/>
      </w:r>
    </w:p>
  </w:footnote>
  <w:footnote w:type="continuationSeparator" w:id="0">
    <w:p w:rsidR="00D80990" w:rsidRDefault="00D80990" w:rsidP="00287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9C19B2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8" type="#_x0000_t32" style="position:absolute;margin-left:0;margin-top:6.55pt;width:481.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43" w:rsidRDefault="002F0643">
    <w:r>
      <w:rPr>
        <w:noProof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F860D2" w:rsidRDefault="0002421D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margin">
                  <wp:posOffset>5201920</wp:posOffset>
                </wp:positionH>
                <wp:positionV relativeFrom="topMargin">
                  <wp:posOffset>10160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9C19B2" w:rsidRPr="009C19B2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4097" type="#_x0000_t202" style="position:absolute;margin-left:236.35pt;margin-top:20.5pt;width:185.1pt;height:28.2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I.I.S.S.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6E10A8" w:rsidRDefault="006E10A8" w:rsidP="006E10A8"/>
                  </w:txbxContent>
                </v:textbox>
              </v:shape>
            </w:pic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8"/>
  </w:num>
  <w:num w:numId="20">
    <w:abstractNumId w:val="5"/>
  </w:num>
  <w:num w:numId="21">
    <w:abstractNumId w:val="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7042"/>
    <o:shapelayout v:ext="edit">
      <o:idmap v:ext="edit" data="4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7FA4"/>
    <w:rsid w:val="00003377"/>
    <w:rsid w:val="00003EEA"/>
    <w:rsid w:val="00004B55"/>
    <w:rsid w:val="00005189"/>
    <w:rsid w:val="00016434"/>
    <w:rsid w:val="0002421D"/>
    <w:rsid w:val="00024FD7"/>
    <w:rsid w:val="00027612"/>
    <w:rsid w:val="00033998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700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12450"/>
    <w:rsid w:val="00140535"/>
    <w:rsid w:val="001505FF"/>
    <w:rsid w:val="00151972"/>
    <w:rsid w:val="001601C5"/>
    <w:rsid w:val="001659BC"/>
    <w:rsid w:val="00172F68"/>
    <w:rsid w:val="00177B69"/>
    <w:rsid w:val="00190A14"/>
    <w:rsid w:val="00193E70"/>
    <w:rsid w:val="0019775C"/>
    <w:rsid w:val="001B19F3"/>
    <w:rsid w:val="001C3481"/>
    <w:rsid w:val="001D15F9"/>
    <w:rsid w:val="001D2761"/>
    <w:rsid w:val="001D6138"/>
    <w:rsid w:val="001D6447"/>
    <w:rsid w:val="001E5784"/>
    <w:rsid w:val="002226C0"/>
    <w:rsid w:val="00232687"/>
    <w:rsid w:val="002427BE"/>
    <w:rsid w:val="00254827"/>
    <w:rsid w:val="00273356"/>
    <w:rsid w:val="00281622"/>
    <w:rsid w:val="002819D8"/>
    <w:rsid w:val="00286A2C"/>
    <w:rsid w:val="0028793D"/>
    <w:rsid w:val="00287FA4"/>
    <w:rsid w:val="002905F1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5CE9"/>
    <w:rsid w:val="00315D2D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C276E"/>
    <w:rsid w:val="003C3BD8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07183"/>
    <w:rsid w:val="004118D4"/>
    <w:rsid w:val="00413137"/>
    <w:rsid w:val="00413463"/>
    <w:rsid w:val="00416D71"/>
    <w:rsid w:val="00422177"/>
    <w:rsid w:val="004304CB"/>
    <w:rsid w:val="00433AE4"/>
    <w:rsid w:val="00434658"/>
    <w:rsid w:val="0044130C"/>
    <w:rsid w:val="004440E4"/>
    <w:rsid w:val="004528BF"/>
    <w:rsid w:val="00452EA9"/>
    <w:rsid w:val="004650E5"/>
    <w:rsid w:val="00465F30"/>
    <w:rsid w:val="00486E87"/>
    <w:rsid w:val="0049271D"/>
    <w:rsid w:val="004947A6"/>
    <w:rsid w:val="004A1A48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11570"/>
    <w:rsid w:val="0052299E"/>
    <w:rsid w:val="00530C33"/>
    <w:rsid w:val="00531052"/>
    <w:rsid w:val="00533DA6"/>
    <w:rsid w:val="005450CE"/>
    <w:rsid w:val="00556FAC"/>
    <w:rsid w:val="005672B8"/>
    <w:rsid w:val="005674F4"/>
    <w:rsid w:val="0057532E"/>
    <w:rsid w:val="005828BF"/>
    <w:rsid w:val="00594676"/>
    <w:rsid w:val="005A0B56"/>
    <w:rsid w:val="005A0D0E"/>
    <w:rsid w:val="005A54F1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2DAD"/>
    <w:rsid w:val="00663000"/>
    <w:rsid w:val="00665F1A"/>
    <w:rsid w:val="0066683D"/>
    <w:rsid w:val="00674B70"/>
    <w:rsid w:val="006775A9"/>
    <w:rsid w:val="0068126A"/>
    <w:rsid w:val="00684668"/>
    <w:rsid w:val="0068653C"/>
    <w:rsid w:val="00687A07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0A5B"/>
    <w:rsid w:val="006E10A8"/>
    <w:rsid w:val="006E2C32"/>
    <w:rsid w:val="006E7034"/>
    <w:rsid w:val="006E7D19"/>
    <w:rsid w:val="006F1AA0"/>
    <w:rsid w:val="00712A44"/>
    <w:rsid w:val="00713C5F"/>
    <w:rsid w:val="00721FE2"/>
    <w:rsid w:val="007261F6"/>
    <w:rsid w:val="00727E9A"/>
    <w:rsid w:val="007369A4"/>
    <w:rsid w:val="007431A1"/>
    <w:rsid w:val="0075277B"/>
    <w:rsid w:val="00752EAE"/>
    <w:rsid w:val="00762905"/>
    <w:rsid w:val="0076574B"/>
    <w:rsid w:val="007770A7"/>
    <w:rsid w:val="007917FE"/>
    <w:rsid w:val="00793DDD"/>
    <w:rsid w:val="007A6641"/>
    <w:rsid w:val="007B14AE"/>
    <w:rsid w:val="007B613E"/>
    <w:rsid w:val="007C1E85"/>
    <w:rsid w:val="007C4FA0"/>
    <w:rsid w:val="007C77ED"/>
    <w:rsid w:val="007D4960"/>
    <w:rsid w:val="007D6BAF"/>
    <w:rsid w:val="007E2EC3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31124"/>
    <w:rsid w:val="0083188C"/>
    <w:rsid w:val="0083617A"/>
    <w:rsid w:val="0084034B"/>
    <w:rsid w:val="008461B1"/>
    <w:rsid w:val="00853FCD"/>
    <w:rsid w:val="0085565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587C"/>
    <w:rsid w:val="008A04B5"/>
    <w:rsid w:val="008A15A2"/>
    <w:rsid w:val="008C087A"/>
    <w:rsid w:val="008D2E1F"/>
    <w:rsid w:val="008D30F9"/>
    <w:rsid w:val="008D5E5C"/>
    <w:rsid w:val="008E1B88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55D3"/>
    <w:rsid w:val="009375B7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C19B2"/>
    <w:rsid w:val="009D028C"/>
    <w:rsid w:val="009D172C"/>
    <w:rsid w:val="009D4F5F"/>
    <w:rsid w:val="009D5A3D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57AE"/>
    <w:rsid w:val="00A57A13"/>
    <w:rsid w:val="00A57C85"/>
    <w:rsid w:val="00A613DA"/>
    <w:rsid w:val="00A628A1"/>
    <w:rsid w:val="00A65C46"/>
    <w:rsid w:val="00A86158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7D1B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068"/>
    <w:rsid w:val="00C03682"/>
    <w:rsid w:val="00C038D0"/>
    <w:rsid w:val="00C0704C"/>
    <w:rsid w:val="00C07741"/>
    <w:rsid w:val="00C11912"/>
    <w:rsid w:val="00C16B27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57D5C"/>
    <w:rsid w:val="00C627B6"/>
    <w:rsid w:val="00C6323A"/>
    <w:rsid w:val="00C8014D"/>
    <w:rsid w:val="00C8601B"/>
    <w:rsid w:val="00C87359"/>
    <w:rsid w:val="00CB3361"/>
    <w:rsid w:val="00CC2BC5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80990"/>
    <w:rsid w:val="00D956EF"/>
    <w:rsid w:val="00D95765"/>
    <w:rsid w:val="00D96561"/>
    <w:rsid w:val="00DC1C4B"/>
    <w:rsid w:val="00DC5043"/>
    <w:rsid w:val="00DD3D20"/>
    <w:rsid w:val="00DD59CC"/>
    <w:rsid w:val="00DD658D"/>
    <w:rsid w:val="00DE3E9A"/>
    <w:rsid w:val="00DE7419"/>
    <w:rsid w:val="00E17AE3"/>
    <w:rsid w:val="00E25AD7"/>
    <w:rsid w:val="00E26C37"/>
    <w:rsid w:val="00E32E30"/>
    <w:rsid w:val="00E55212"/>
    <w:rsid w:val="00E60EAA"/>
    <w:rsid w:val="00E666E0"/>
    <w:rsid w:val="00E7070A"/>
    <w:rsid w:val="00E75D4E"/>
    <w:rsid w:val="00E80CD6"/>
    <w:rsid w:val="00E827AA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0737F"/>
    <w:rsid w:val="00F122A5"/>
    <w:rsid w:val="00F16DA4"/>
    <w:rsid w:val="00F30FAD"/>
    <w:rsid w:val="00F31E61"/>
    <w:rsid w:val="00F34968"/>
    <w:rsid w:val="00F409C9"/>
    <w:rsid w:val="00F44CA7"/>
    <w:rsid w:val="00F459B0"/>
    <w:rsid w:val="00F524A7"/>
    <w:rsid w:val="00F52996"/>
    <w:rsid w:val="00F537E1"/>
    <w:rsid w:val="00F56319"/>
    <w:rsid w:val="00F61409"/>
    <w:rsid w:val="00F6497A"/>
    <w:rsid w:val="00F66908"/>
    <w:rsid w:val="00F702CF"/>
    <w:rsid w:val="00F7106B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B00F7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86A2C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1E6605-2FAE-4D97-B9AD-6765E342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17</cp:revision>
  <cp:lastPrinted>2019-07-31T10:44:00Z</cp:lastPrinted>
  <dcterms:created xsi:type="dcterms:W3CDTF">2019-09-16T06:57:00Z</dcterms:created>
  <dcterms:modified xsi:type="dcterms:W3CDTF">2019-09-23T10:23:00Z</dcterms:modified>
</cp:coreProperties>
</file>