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2E6D7A">
        <w:rPr>
          <w:b/>
          <w:u w:val="single"/>
        </w:rPr>
        <w:t>3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D40B71" w:rsidP="00B517CF">
      <w:pPr>
        <w:tabs>
          <w:tab w:val="left" w:pos="5954"/>
        </w:tabs>
        <w:spacing w:line="360" w:lineRule="auto"/>
        <w:rPr>
          <w:b/>
        </w:rPr>
      </w:pPr>
    </w:p>
    <w:p w:rsidR="00D321AA" w:rsidRDefault="00D40B71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2E6D7A" w:rsidRPr="00DB2A23" w:rsidRDefault="002E6D7A" w:rsidP="002E6D7A">
      <w:pPr>
        <w:pStyle w:val="Corpotesto"/>
        <w:ind w:right="-1"/>
        <w:rPr>
          <w:sz w:val="22"/>
          <w:szCs w:val="22"/>
          <w:highlight w:val="yellow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>Avviso di selezione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Pr="00DB2A23">
        <w:rPr>
          <w:rFonts w:eastAsia="Cambria"/>
          <w:sz w:val="22"/>
          <w:szCs w:val="22"/>
          <w:lang w:eastAsia="en-US"/>
        </w:rPr>
        <w:t xml:space="preserve">di </w:t>
      </w:r>
      <w:r w:rsidRPr="00DB2A23">
        <w:rPr>
          <w:b/>
          <w:sz w:val="22"/>
          <w:szCs w:val="22"/>
        </w:rPr>
        <w:t xml:space="preserve">n° 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1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PROGETTISTA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e</w:t>
      </w:r>
      <w:r w:rsidRPr="00DB2A23">
        <w:rPr>
          <w:b/>
          <w:spacing w:val="1"/>
          <w:sz w:val="22"/>
          <w:szCs w:val="22"/>
        </w:rPr>
        <w:t xml:space="preserve"> n° </w:t>
      </w:r>
      <w:r w:rsidRPr="00DB2A23">
        <w:rPr>
          <w:b/>
          <w:sz w:val="22"/>
          <w:szCs w:val="22"/>
        </w:rPr>
        <w:t>1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 xml:space="preserve">COLLAUDATORE </w:t>
      </w:r>
      <w:r w:rsidRPr="00DB2A23">
        <w:rPr>
          <w:sz w:val="22"/>
          <w:szCs w:val="22"/>
        </w:rPr>
        <w:t>nell’ambito del progetto  “MISSION TO LABS” a valere sul 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2 “</w:t>
      </w:r>
      <w:proofErr w:type="spellStart"/>
      <w:r w:rsidRPr="00DB2A23">
        <w:rPr>
          <w:sz w:val="22"/>
          <w:szCs w:val="22"/>
        </w:rPr>
        <w:t>Next</w:t>
      </w:r>
      <w:proofErr w:type="spellEnd"/>
      <w:r w:rsidRPr="00DB2A23">
        <w:rPr>
          <w:sz w:val="22"/>
          <w:szCs w:val="22"/>
        </w:rPr>
        <w:t xml:space="preserve"> Generation </w:t>
      </w:r>
      <w:proofErr w:type="spellStart"/>
      <w:r w:rsidRPr="00DB2A23">
        <w:rPr>
          <w:sz w:val="22"/>
          <w:szCs w:val="22"/>
        </w:rPr>
        <w:t>Labs</w:t>
      </w:r>
      <w:proofErr w:type="spellEnd"/>
      <w:r w:rsidRPr="00DB2A23">
        <w:rPr>
          <w:sz w:val="22"/>
          <w:szCs w:val="22"/>
        </w:rPr>
        <w:t xml:space="preserve">” – Laboratori per le professioni digitali del futuro, finanziato dall’Unione Europea  - </w:t>
      </w:r>
      <w:proofErr w:type="spellStart"/>
      <w:r w:rsidRPr="00DB2A23">
        <w:rPr>
          <w:sz w:val="22"/>
          <w:szCs w:val="22"/>
        </w:rPr>
        <w:t>Next</w:t>
      </w:r>
      <w:proofErr w:type="spellEnd"/>
      <w:r w:rsidRPr="00DB2A23">
        <w:rPr>
          <w:sz w:val="22"/>
          <w:szCs w:val="22"/>
        </w:rPr>
        <w:t xml:space="preserve"> Generation EU</w:t>
      </w:r>
    </w:p>
    <w:p w:rsidR="002E6D7A" w:rsidRDefault="002E6D7A" w:rsidP="002E6D7A">
      <w:pPr>
        <w:ind w:right="-1"/>
        <w:rPr>
          <w:b/>
          <w:i/>
        </w:rPr>
      </w:pPr>
      <w:r w:rsidRPr="0046449E">
        <w:rPr>
          <w:b/>
          <w:i/>
        </w:rPr>
        <w:t>Codice Progetto: M4C1I3.2-2022-96</w:t>
      </w:r>
      <w:r>
        <w:rPr>
          <w:b/>
          <w:i/>
        </w:rPr>
        <w:t>2</w:t>
      </w:r>
      <w:r w:rsidRPr="0046449E">
        <w:rPr>
          <w:b/>
          <w:i/>
        </w:rPr>
        <w:t>-P-18</w:t>
      </w:r>
      <w:r>
        <w:rPr>
          <w:b/>
          <w:i/>
        </w:rPr>
        <w:t>198</w:t>
      </w:r>
      <w:r>
        <w:rPr>
          <w:b/>
          <w:i/>
        </w:rPr>
        <w:t xml:space="preserve">           </w:t>
      </w:r>
      <w:r w:rsidRPr="0046449E">
        <w:rPr>
          <w:b/>
          <w:i/>
        </w:rPr>
        <w:t>CUP: D44D220041</w:t>
      </w:r>
      <w:r>
        <w:rPr>
          <w:b/>
          <w:i/>
        </w:rPr>
        <w:t>3</w:t>
      </w:r>
      <w:r w:rsidRPr="0046449E">
        <w:rPr>
          <w:b/>
          <w:i/>
        </w:rPr>
        <w:t>0006</w:t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bookmarkStart w:id="1" w:name="_GoBack"/>
      <w:bookmarkEnd w:id="1"/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 Di prestare l’attività professionale di ____________________________________________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AB" w:rsidRDefault="00CE28AB">
      <w:r>
        <w:separator/>
      </w:r>
    </w:p>
  </w:endnote>
  <w:endnote w:type="continuationSeparator" w:id="0">
    <w:p w:rsidR="00CE28AB" w:rsidRDefault="00C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2E6D7A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2E6D7A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AB" w:rsidRDefault="00CE28AB">
      <w:r>
        <w:separator/>
      </w:r>
    </w:p>
  </w:footnote>
  <w:footnote w:type="continuationSeparator" w:id="0">
    <w:p w:rsidR="00CE28AB" w:rsidRDefault="00CE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785A9DAB" wp14:editId="475F8EF3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621E0E" w:rsidRPr="0060146A" w:rsidRDefault="00621E0E" w:rsidP="0060146A">
          <w:pPr>
            <w:pStyle w:val="Corpotesto"/>
            <w:ind w:right="-1"/>
            <w:rPr>
              <w:color w:val="0070C0"/>
              <w:sz w:val="18"/>
              <w:szCs w:val="18"/>
            </w:rPr>
          </w:pPr>
          <w:r w:rsidRPr="0060146A">
            <w:rPr>
              <w:color w:val="0070C0"/>
              <w:sz w:val="18"/>
              <w:szCs w:val="18"/>
            </w:rPr>
    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2 “</w:t>
          </w:r>
          <w:proofErr w:type="spellStart"/>
          <w:r w:rsidRPr="0060146A">
            <w:rPr>
              <w:color w:val="0070C0"/>
              <w:sz w:val="18"/>
              <w:szCs w:val="18"/>
            </w:rPr>
            <w:t>Next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 Generation </w:t>
          </w:r>
          <w:proofErr w:type="spellStart"/>
          <w:r w:rsidRPr="0060146A">
            <w:rPr>
              <w:color w:val="0070C0"/>
              <w:sz w:val="18"/>
              <w:szCs w:val="18"/>
            </w:rPr>
            <w:t>Labs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” – Laboratori per le professioni digitali del futuro, finanziato dall’Unione </w:t>
          </w:r>
          <w:proofErr w:type="gramStart"/>
          <w:r w:rsidRPr="0060146A">
            <w:rPr>
              <w:color w:val="0070C0"/>
              <w:sz w:val="18"/>
              <w:szCs w:val="18"/>
            </w:rPr>
            <w:t>Europea  -</w:t>
          </w:r>
          <w:proofErr w:type="gramEnd"/>
          <w:r w:rsidRPr="0060146A">
            <w:rPr>
              <w:color w:val="0070C0"/>
              <w:sz w:val="18"/>
              <w:szCs w:val="18"/>
            </w:rPr>
            <w:t xml:space="preserve"> </w:t>
          </w:r>
          <w:proofErr w:type="spellStart"/>
          <w:r w:rsidRPr="0060146A">
            <w:rPr>
              <w:color w:val="0070C0"/>
              <w:sz w:val="18"/>
              <w:szCs w:val="18"/>
            </w:rPr>
            <w:t>Next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 Generation EU</w:t>
          </w:r>
        </w:p>
        <w:p w:rsidR="00621E0E" w:rsidRPr="0060146A" w:rsidRDefault="00621E0E" w:rsidP="0060146A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color w:val="0070C0"/>
              <w:sz w:val="18"/>
              <w:szCs w:val="18"/>
            </w:rPr>
            <w:t>Codice Progetto: M4C1I3.2-2022-962-P-18198</w:t>
          </w:r>
        </w:p>
        <w:p w:rsidR="00621E0E" w:rsidRPr="0060146A" w:rsidRDefault="00621E0E" w:rsidP="0060146A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4B38325" wp14:editId="05BB0DE4">
                <wp:simplePos x="0" y="0"/>
                <wp:positionH relativeFrom="margin">
                  <wp:posOffset>5398770</wp:posOffset>
                </wp:positionH>
                <wp:positionV relativeFrom="topMargin">
                  <wp:posOffset>676275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>CUP: D44D22004130006</w:t>
          </w:r>
        </w:p>
        <w:p w:rsidR="00621E0E" w:rsidRPr="0060146A" w:rsidRDefault="00621E0E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FBD46C" wp14:editId="53110C66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501584BD" wp14:editId="64921EC6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6E755BF" wp14:editId="33D15D39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594C"/>
    <w:rsid w:val="00886515"/>
    <w:rsid w:val="008F1849"/>
    <w:rsid w:val="0093430E"/>
    <w:rsid w:val="00940F4C"/>
    <w:rsid w:val="009A49EC"/>
    <w:rsid w:val="009D5ADB"/>
    <w:rsid w:val="00A96FA6"/>
    <w:rsid w:val="00AC7F10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E28AB"/>
    <w:rsid w:val="00CF4227"/>
    <w:rsid w:val="00D152FA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0B4D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A0E8-007F-4AFB-9508-42E39B5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42</cp:revision>
  <cp:lastPrinted>2023-05-02T11:39:00Z</cp:lastPrinted>
  <dcterms:created xsi:type="dcterms:W3CDTF">2022-11-22T07:29:00Z</dcterms:created>
  <dcterms:modified xsi:type="dcterms:W3CDTF">2023-05-08T10:32:00Z</dcterms:modified>
</cp:coreProperties>
</file>